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CC43" w14:textId="77777777" w:rsidR="000E1C49" w:rsidRDefault="000E1C49" w:rsidP="000E1C49">
      <w:pPr>
        <w:pStyle w:val="Heading2"/>
      </w:pPr>
      <w:r>
        <w:t xml:space="preserve">Program </w:t>
      </w:r>
    </w:p>
    <w:p w14:paraId="080210F7" w14:textId="0D14360C" w:rsidR="000E1C49" w:rsidRPr="00076B86" w:rsidRDefault="000E1C49" w:rsidP="000E1C49">
      <w:pPr>
        <w:pStyle w:val="Heading2"/>
        <w:rPr>
          <w:sz w:val="24"/>
        </w:rPr>
      </w:pPr>
      <w:r w:rsidRPr="00076B86">
        <w:rPr>
          <w:b w:val="0"/>
          <w:sz w:val="24"/>
        </w:rPr>
        <w:t>of the lections on OBSTETRICS and GYNECOLOGY for students of the V-th year, faculty of general medicine of Medical University “N. Testemitanu”</w:t>
      </w:r>
      <w:r w:rsidR="00555469">
        <w:rPr>
          <w:b w:val="0"/>
          <w:sz w:val="24"/>
        </w:rPr>
        <w:t xml:space="preserve"> for the 201</w:t>
      </w:r>
      <w:r w:rsidR="008355AF">
        <w:rPr>
          <w:b w:val="0"/>
          <w:sz w:val="24"/>
        </w:rPr>
        <w:t>9</w:t>
      </w:r>
      <w:r w:rsidR="00555469">
        <w:rPr>
          <w:b w:val="0"/>
          <w:sz w:val="24"/>
        </w:rPr>
        <w:t xml:space="preserve"> – 20</w:t>
      </w:r>
      <w:r w:rsidR="008355AF">
        <w:rPr>
          <w:b w:val="0"/>
          <w:sz w:val="24"/>
        </w:rPr>
        <w:t>20</w:t>
      </w:r>
      <w:bookmarkStart w:id="0" w:name="_GoBack"/>
      <w:bookmarkEnd w:id="0"/>
      <w:r w:rsidRPr="00076B86">
        <w:rPr>
          <w:b w:val="0"/>
          <w:sz w:val="24"/>
        </w:rPr>
        <w:t xml:space="preserve"> university year</w:t>
      </w:r>
    </w:p>
    <w:p w14:paraId="5251996A" w14:textId="77777777" w:rsidR="000E1C49" w:rsidRDefault="000E1C49" w:rsidP="000E1C49">
      <w:pPr>
        <w:rPr>
          <w:lang w:val="en-US"/>
        </w:rPr>
      </w:pPr>
    </w:p>
    <w:tbl>
      <w:tblPr>
        <w:tblW w:w="108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04"/>
        <w:gridCol w:w="850"/>
        <w:gridCol w:w="1843"/>
      </w:tblGrid>
      <w:tr w:rsidR="000E1C49" w14:paraId="06388F57" w14:textId="77777777" w:rsidTr="00021B4A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4E80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59EB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68E9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Time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2A2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Lecturer </w:t>
            </w:r>
          </w:p>
        </w:tc>
      </w:tr>
      <w:tr w:rsidR="000E1C49" w:rsidRPr="00EE5001" w14:paraId="63A08B11" w14:textId="77777777" w:rsidTr="00021B4A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1F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41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Ethical aspects in obstetrics and gynecology. Simulation training.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5A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91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Cardaniuc C.</w:t>
            </w:r>
          </w:p>
        </w:tc>
      </w:tr>
      <w:tr w:rsidR="000E1C49" w:rsidRPr="00EE5001" w14:paraId="7401BED0" w14:textId="77777777" w:rsidTr="00021B4A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D1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E29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Examination methods in Obstetrics and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FD35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A9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Cardaniuc C.</w:t>
            </w:r>
          </w:p>
        </w:tc>
      </w:tr>
      <w:tr w:rsidR="000E1C49" w:rsidRPr="00EE5001" w14:paraId="45F0E3AD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39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B67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Neuro-hormonal regulation of the menstrual cycle. Menstrual cycle disorders. Abnormal uterine bleedings.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E62D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8E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Hodorogea S.</w:t>
            </w:r>
          </w:p>
        </w:tc>
      </w:tr>
      <w:tr w:rsidR="000E1C49" w:rsidRPr="00EE5001" w14:paraId="627F469D" w14:textId="77777777" w:rsidTr="00021B4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D5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B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Menstrual cycle disturbances. Amenorrhea. Dysmenorrhea.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A9B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F0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Hodorogea S.</w:t>
            </w:r>
          </w:p>
        </w:tc>
      </w:tr>
      <w:tr w:rsidR="000E1C49" w:rsidRPr="00EE5001" w14:paraId="6093272A" w14:textId="77777777" w:rsidTr="00021B4A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24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30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Physiological stages of female pubertal development. Pediatric gynecology.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8A5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3C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Profire L.</w:t>
            </w:r>
          </w:p>
        </w:tc>
      </w:tr>
      <w:tr w:rsidR="000E1C49" w:rsidRPr="00EE5001" w14:paraId="56918E40" w14:textId="77777777" w:rsidTr="00021B4A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29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0C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Family planning. Contraception.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107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62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Cardaniuc C.</w:t>
            </w:r>
          </w:p>
        </w:tc>
      </w:tr>
      <w:tr w:rsidR="000E1C49" w:rsidRPr="00EE5001" w14:paraId="4BC3924F" w14:textId="77777777" w:rsidTr="00021B4A">
        <w:trPr>
          <w:trHeight w:val="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60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90D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Pelvic inflammatory diseases. Sexually transmitted diseases.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E7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435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Voloceai V.</w:t>
            </w:r>
          </w:p>
        </w:tc>
      </w:tr>
      <w:tr w:rsidR="000E1C49" w:rsidRPr="00EE5001" w14:paraId="1391FB7E" w14:textId="77777777" w:rsidTr="00021B4A">
        <w:trPr>
          <w:trHeight w:val="2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0A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733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Emergencies in gynecology. Acute abdomen in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043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0F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Profire L.</w:t>
            </w:r>
          </w:p>
        </w:tc>
      </w:tr>
      <w:tr w:rsidR="000E1C49" w:rsidRPr="00EE5001" w14:paraId="34F747F0" w14:textId="77777777" w:rsidTr="00021B4A">
        <w:trPr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D72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C56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Precancerous lesions and cervical cancer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1F9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3F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</w:t>
            </w:r>
          </w:p>
        </w:tc>
      </w:tr>
      <w:tr w:rsidR="000E1C49" w:rsidRPr="00EE5001" w14:paraId="33666FBB" w14:textId="77777777" w:rsidTr="00021B4A">
        <w:trPr>
          <w:trHeight w:val="2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80A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6B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Uterine myoma. Endometriosis. Endometrial cancer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F4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5B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Voloceai V.</w:t>
            </w:r>
          </w:p>
        </w:tc>
      </w:tr>
      <w:tr w:rsidR="000E1C49" w:rsidRPr="00EE5001" w14:paraId="3A0C2292" w14:textId="77777777" w:rsidTr="00021B4A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6A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C8D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Hyperandrogenism. Polycystic ovary syndrome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60C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89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L.</w:t>
            </w:r>
          </w:p>
        </w:tc>
      </w:tr>
      <w:tr w:rsidR="000E1C49" w:rsidRPr="00EE5001" w14:paraId="4BDD38B6" w14:textId="77777777" w:rsidTr="00021B4A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78A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246F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The infertile couple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6E0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7E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Voloceai V.</w:t>
            </w:r>
          </w:p>
        </w:tc>
      </w:tr>
      <w:tr w:rsidR="000E1C49" w:rsidRPr="00EE5001" w14:paraId="3F3B6A58" w14:textId="77777777" w:rsidTr="00021B4A">
        <w:trPr>
          <w:trHeight w:val="1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84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329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Menopause. Hormonal replacement therapy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4C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7B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Profire L. </w:t>
            </w:r>
          </w:p>
        </w:tc>
      </w:tr>
      <w:tr w:rsidR="000E1C49" w:rsidRPr="00EE5001" w14:paraId="1C94A0D1" w14:textId="77777777" w:rsidTr="00021B4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8A9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6E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</w:rPr>
              <w:t>Antenatal care.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66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DE5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Catrinici R. </w:t>
            </w:r>
          </w:p>
        </w:tc>
      </w:tr>
      <w:tr w:rsidR="000E1C49" w:rsidRPr="00EE5001" w14:paraId="6CBC7A62" w14:textId="77777777" w:rsidTr="00021B4A">
        <w:trPr>
          <w:trHeight w:val="3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55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68C" w14:textId="77777777" w:rsidR="000E1C49" w:rsidRPr="00EE5001" w:rsidRDefault="000E1C49" w:rsidP="00021B4A">
            <w:pPr>
              <w:jc w:val="both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  <w:lang w:val="en-US"/>
              </w:rPr>
              <w:t>Introduction into fetal medicine. Teratology. Prenatal diagnosis.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07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9C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Capros C.</w:t>
            </w:r>
          </w:p>
        </w:tc>
      </w:tr>
      <w:tr w:rsidR="000E1C49" w:rsidRPr="00EE5001" w14:paraId="69B0C7EB" w14:textId="77777777" w:rsidTr="00021B4A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B7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16.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8A7" w14:textId="77777777" w:rsidR="000E1C49" w:rsidRPr="00EE5001" w:rsidRDefault="000E1C49" w:rsidP="00021B4A">
            <w:pPr>
              <w:jc w:val="both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 xml:space="preserve">Normal labor and delivery. Monitoring and support during labor.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4A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72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Capros C. </w:t>
            </w:r>
          </w:p>
        </w:tc>
      </w:tr>
      <w:tr w:rsidR="000E1C49" w:rsidRPr="00EE5001" w14:paraId="5B3A6D72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06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E0D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</w:rPr>
              <w:t xml:space="preserve">Obstetrical hemorrhages. DIC syndrom in obstetrics. Hemorrhagic shok.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B2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40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Cardaniuc C.</w:t>
            </w:r>
          </w:p>
        </w:tc>
      </w:tr>
      <w:tr w:rsidR="000E1C49" w:rsidRPr="00EE5001" w14:paraId="3F629D6B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DC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22C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Preterm labor and delivery. Principles of management. Prelabor rupture of membranes.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B9A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6E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Cardaniuc C. </w:t>
            </w:r>
          </w:p>
        </w:tc>
      </w:tr>
      <w:tr w:rsidR="000E1C49" w:rsidRPr="00EE5001" w14:paraId="7F88D585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F9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010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Hypertensive disorders during pregnancy. Preeclampsia/eclampsia. HELLP syndrome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F1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  <w:p w14:paraId="0B0B50C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75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Hodorogea S. </w:t>
            </w:r>
          </w:p>
        </w:tc>
      </w:tr>
      <w:tr w:rsidR="000E1C49" w:rsidRPr="00EE5001" w14:paraId="5FED1C35" w14:textId="77777777" w:rsidTr="00021B4A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5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4DA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Intrauterine fetal growth restriction. Methods for assessing the fetal well-being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204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93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Hodorogea S</w:t>
            </w:r>
          </w:p>
        </w:tc>
      </w:tr>
      <w:tr w:rsidR="000E1C49" w:rsidRPr="00EE5001" w14:paraId="2D16C1FD" w14:textId="77777777" w:rsidTr="00021B4A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F9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6C7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Recurrent abortion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45D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5F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L.</w:t>
            </w:r>
          </w:p>
        </w:tc>
      </w:tr>
      <w:tr w:rsidR="000E1C49" w:rsidRPr="00EE5001" w14:paraId="01BD7D1F" w14:textId="77777777" w:rsidTr="00021B4A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EA6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B0B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Physiology and pathology of fetal adnexa and amniotic fluid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EB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9A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Mihalcean L. </w:t>
            </w:r>
          </w:p>
        </w:tc>
      </w:tr>
      <w:tr w:rsidR="000E1C49" w:rsidRPr="00EE5001" w14:paraId="1550B18D" w14:textId="77777777" w:rsidTr="00021B4A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55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6AD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Infections associated with pregnancy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A5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32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Hodorogea S. </w:t>
            </w:r>
          </w:p>
        </w:tc>
      </w:tr>
      <w:tr w:rsidR="000E1C49" w:rsidRPr="00EE5001" w14:paraId="58A6BAFC" w14:textId="77777777" w:rsidTr="00021B4A">
        <w:trPr>
          <w:trHeight w:val="3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BAA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07F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Maternal cardiovascular disorders and pregnancy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CD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71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Profire L. </w:t>
            </w:r>
          </w:p>
        </w:tc>
      </w:tr>
      <w:tr w:rsidR="000E1C49" w:rsidRPr="00EE5001" w14:paraId="60974EF4" w14:textId="77777777" w:rsidTr="00021B4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E26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128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Renal and hematological disorders associated with pregnancy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511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8A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Profire L. </w:t>
            </w:r>
          </w:p>
        </w:tc>
      </w:tr>
      <w:tr w:rsidR="000E1C49" w:rsidRPr="00EE5001" w14:paraId="790719FA" w14:textId="77777777" w:rsidTr="00021B4A">
        <w:trPr>
          <w:trHeight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80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7C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</w:rPr>
              <w:t>Puerperal infections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E1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5A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</w:t>
            </w:r>
          </w:p>
        </w:tc>
      </w:tr>
      <w:tr w:rsidR="000E1C49" w:rsidRPr="00EE5001" w14:paraId="27B32604" w14:textId="77777777" w:rsidTr="00021B4A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B8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4C1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Maternal hepato-biliary and pulmonary disorders associated with pregnancy.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659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64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Mihalcean L. </w:t>
            </w:r>
          </w:p>
        </w:tc>
      </w:tr>
      <w:tr w:rsidR="000E1C49" w:rsidRPr="00EE5001" w14:paraId="61D1AC47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A3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3C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Endocrine disorders associated with pregnancy. Diabetes and pregnancy.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96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B9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Profire L. </w:t>
            </w:r>
          </w:p>
        </w:tc>
      </w:tr>
      <w:tr w:rsidR="000E1C49" w:rsidRPr="00EE5001" w14:paraId="40B7BBDF" w14:textId="77777777" w:rsidTr="00021B4A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C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FF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Maternal-fetal blood incompatibilities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13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2D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Cardaniuc C. </w:t>
            </w:r>
          </w:p>
        </w:tc>
      </w:tr>
      <w:tr w:rsidR="000E1C49" w:rsidRPr="00EE5001" w14:paraId="38F55D6B" w14:textId="77777777" w:rsidTr="00021B4A">
        <w:trPr>
          <w:trHeight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DB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E79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Operative obstetrics. Cesarean section.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A0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E3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L.</w:t>
            </w:r>
          </w:p>
        </w:tc>
      </w:tr>
    </w:tbl>
    <w:p w14:paraId="380D9F7F" w14:textId="77777777" w:rsidR="000E1C49" w:rsidRPr="00EE5001" w:rsidRDefault="000E1C49" w:rsidP="000E1C49">
      <w:pPr>
        <w:ind w:left="5772"/>
        <w:jc w:val="center"/>
        <w:rPr>
          <w:sz w:val="24"/>
          <w:szCs w:val="24"/>
          <w:lang w:val="en-US"/>
        </w:rPr>
      </w:pPr>
      <w:r w:rsidRPr="00EE5001">
        <w:rPr>
          <w:sz w:val="24"/>
          <w:szCs w:val="24"/>
          <w:lang w:val="en-US"/>
        </w:rPr>
        <w:t>TOTAL: 60 hours</w:t>
      </w:r>
    </w:p>
    <w:p w14:paraId="7DACABDE" w14:textId="77777777" w:rsidR="000E1C49" w:rsidRPr="00076B86" w:rsidRDefault="000E1C49" w:rsidP="000E1C49">
      <w:pPr>
        <w:ind w:left="4248" w:firstLine="708"/>
        <w:jc w:val="center"/>
        <w:rPr>
          <w:sz w:val="26"/>
          <w:szCs w:val="26"/>
          <w:lang w:val="en-US"/>
        </w:rPr>
      </w:pPr>
    </w:p>
    <w:p w14:paraId="644A5098" w14:textId="77777777" w:rsidR="000E1C49" w:rsidRPr="002303EA" w:rsidRDefault="000E1C49" w:rsidP="000E1C49">
      <w:pPr>
        <w:rPr>
          <w:rFonts w:eastAsia="Calibri"/>
          <w:sz w:val="24"/>
          <w:szCs w:val="22"/>
          <w:lang w:val="en-US" w:eastAsia="en-US"/>
        </w:rPr>
      </w:pPr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Ș</w:t>
      </w:r>
      <w:r w:rsidRPr="002303EA">
        <w:rPr>
          <w:rFonts w:eastAsia="Calibri"/>
          <w:sz w:val="24"/>
          <w:szCs w:val="22"/>
          <w:lang w:val="en-US" w:eastAsia="en-US"/>
        </w:rPr>
        <w:t>ef catedra, profesor universitar</w:t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  <w:t xml:space="preserve">Valentin Friptu  </w:t>
      </w:r>
    </w:p>
    <w:p w14:paraId="1202B542" w14:textId="77777777" w:rsidR="00D67093" w:rsidRPr="000E1C49" w:rsidRDefault="00D67093">
      <w:pPr>
        <w:rPr>
          <w:lang w:val="en-US"/>
        </w:rPr>
      </w:pPr>
    </w:p>
    <w:sectPr w:rsidR="00D67093" w:rsidRPr="000E1C49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9"/>
    <w:rsid w:val="000E1C49"/>
    <w:rsid w:val="00554EDD"/>
    <w:rsid w:val="00555469"/>
    <w:rsid w:val="008355AF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F49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C4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0E1C4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1C49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2018-06-11T06:27:00Z</dcterms:created>
  <dcterms:modified xsi:type="dcterms:W3CDTF">2019-08-30T10:38:00Z</dcterms:modified>
</cp:coreProperties>
</file>